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80681" w:rsidRPr="00780681">
        <w:rPr>
          <w:rFonts w:ascii="Times New Roman" w:eastAsia="Times New Roman" w:hAnsi="Times New Roman" w:cs="Times New Roman"/>
          <w:sz w:val="20"/>
          <w:szCs w:val="20"/>
          <w:lang w:eastAsia="tr-TR"/>
        </w:rPr>
        <w:t>ELEKTRİK PANOLARINDA İNOVATİF ÜRETİM YÖNTEMİ İLE BÖLGENİN REKABET GÜCÜNÜN ARTTIRILMASI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3455A" w:rsidRPr="0093455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</w:t>
      </w:r>
      <w:r w:rsidR="00780681">
        <w:rPr>
          <w:rFonts w:ascii="Times New Roman" w:eastAsia="Times New Roman" w:hAnsi="Times New Roman" w:cs="Times New Roman"/>
          <w:sz w:val="20"/>
          <w:szCs w:val="20"/>
          <w:lang w:eastAsia="tr-TR"/>
        </w:rPr>
        <w:t>067</w:t>
      </w:r>
      <w:bookmarkStart w:id="2" w:name="_GoBack"/>
      <w:bookmarkEnd w:id="2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0EE" w:rsidRDefault="004970EE" w:rsidP="00C82C17">
      <w:pPr>
        <w:spacing w:after="0" w:line="240" w:lineRule="auto"/>
      </w:pPr>
      <w:r>
        <w:separator/>
      </w:r>
    </w:p>
  </w:endnote>
  <w:endnote w:type="continuationSeparator" w:id="0">
    <w:p w:rsidR="004970EE" w:rsidRDefault="004970EE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0EE" w:rsidRDefault="004970EE" w:rsidP="00C82C17">
      <w:pPr>
        <w:spacing w:after="0" w:line="240" w:lineRule="auto"/>
      </w:pPr>
      <w:r>
        <w:separator/>
      </w:r>
    </w:p>
  </w:footnote>
  <w:footnote w:type="continuationSeparator" w:id="0">
    <w:p w:rsidR="004970EE" w:rsidRDefault="004970EE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222401"/>
    <w:rsid w:val="00367A9F"/>
    <w:rsid w:val="004970EE"/>
    <w:rsid w:val="006D3D38"/>
    <w:rsid w:val="00780681"/>
    <w:rsid w:val="007A7598"/>
    <w:rsid w:val="0093455A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5</cp:revision>
  <dcterms:created xsi:type="dcterms:W3CDTF">2012-04-19T05:49:00Z</dcterms:created>
  <dcterms:modified xsi:type="dcterms:W3CDTF">2016-01-29T08:17:00Z</dcterms:modified>
</cp:coreProperties>
</file>